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[TX-001]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[Substation / Room]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ABB / Siemens / Schneider]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Rating (kVA):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Primary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[___kV]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Secondary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Type: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[ONAN / ONAF / AN / AF]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Serial No.: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[Serial No.]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Year of Manufacture: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Oil Sample: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OIL-FILLED TRANSFORMER (ONAN / OFAF)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Oil level in conservator / sight glass -- between MIN and MAX marks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Oil colour -- clear to light yellow (dark = contamination / ageing)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Oil temperature -- below trip setting (typically 95-110°C)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Buchholz relay -- gas accumulation indicator, check for tripped contacts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Pressure relief device -- not operated (check indicator)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Oil leaks -- inspect all gaskets, valves, bushings, and conservator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Dissolved gas analysis (DGA) sample -- annual for oil-filled units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60567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Moisture content (Tan delta) -- annual test, &lt;20 ppm for new oil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60422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GENERAL (ALL TRANSFORMER TYPES)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Transformer body -- no physical damage, dents, or rust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HV bushings -- clean, no cracks, no tracking marks or flashover signs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LV bushings -- clean, no cracks, cable lugs tight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Earthing connection -- transformer tank and neutral solidly earthed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Tap changer position -- in correct position per load requirements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60214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Termination cubicle -- secure, cable glands sealed, no vermin ingress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Cooling fans (OFAF) -- all running, automatic start tested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Thermometer and winding temperature indicator -- calibrated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DRY-TYPE TRANSFORMER (AN / AF)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Winding condition -- no discolouration, carbonisation, or cracking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60076-11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Enclosure -- clean, no dust accumulation on windings or core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60076-11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Forced cooling fans -- operational and starting automatically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60076-11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Moisture / condensation -- no signs on windings or connections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60076-11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Insulation resistance test (annual) -- &gt;100 MΩ at 1kV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60076-11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PROTECTION &amp; METERING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Overcurrent relays -- settings correct per protection study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Differential protection relay -- test operation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Energy meter -- recording, check kWh against previous period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SCADA / BMS alarms -- confirm all transformer alarms mapped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61850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FDH-PG-04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MV / LV TRANSFORMER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60076 | IEC 60296 | IEC 60214 | IEC 60255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FDH-PG-04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2026-03-21T08:32:21.156Z</dcterms:created>
  <dcterms:modified xsi:type="dcterms:W3CDTF">2026-03-21T08:32:21.156Z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