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[MCC-001]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Room / Area]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Siemens SIVACON / Schneider Okken]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Busbar Current: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Supply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Starter Bays: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Thermographic Survey: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Survey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frequency column when inspection performed; note result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GENERAL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MCC enclosure integrity -- no dents, corrosion, IP rating maintained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Bus compartment -- no dust, moisture, or contamination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Door interlocks -- all doors have working interlocks on energised sections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Warning labels -- arc flash, voltage, and no-access labels in place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70E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Earthing bus -- continuous, all sections bonded, terminations tight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entries -- sealed, correctly supported, no chafing on sharp edges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INCOMER &amp; BUSBAR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Incomer ACB / MCCB -- correct rating, CR/settings match protection study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Horizontal busbar connections -- tight, correct bolt torque per manufacturer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Vertical risers -- connections tight, no overheating marks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Busbar insulation -- no tracking, cracking, or moisture contamination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Thermographic survey -- IR scan of all busbars and connections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Phase barriers -- all in position, no missing sections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MOTOR STARTER UNITS (FVNR / SD / VFD)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Contactor condition -- contacts not worn, pitting &lt; 50% of contact area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Overload relay -- trip class setting correct for motor FLA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VFD (if fitted) -- no fault codes, output frequency and current within limits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61800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Control fuses -- correct rating, not blown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60269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Push-button and pilot lamp -- all operational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Motor trip history -- check event log, investigate any unexplained trips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Soft starter (if fitted) -- no thermal overload trips, current ramp correct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METERING &amp; PROTECTION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Ammeter readings -- all motors within rated FLA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61439-2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Voltmeter -- supply voltage within +/-5% nominal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Power monitoring unit -- recording and transmitting correctly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Protection relay settings -- verify annually against protection study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 fault relay -- test operation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60255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FDH-PG-07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MOTOR CONTROL CENTRE (MCC)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61439-2 | IEC 60947 | NETA MTS | NFPA 70E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FDH-PG-07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2026-03-21T08:34:55.944Z</dcterms:created>
  <dcterms:modified xsi:type="dcterms:W3CDTF">2026-03-21T08:34:55.945Z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