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E2EFD9" w:themeColor="accent6" w:themeTint="33"/>
  <w:body>
    <w:p w:rsidR="000047B2" w:rsidRDefault="00000000">
      <w:pPr>
        <w:spacing w:after="20"/>
      </w:pPr>
      <w:r>
        <w:rPr>
          <w:b/>
          <w:bCs/>
          <w:color w:val="1F3864"/>
          <w:sz w:val="30"/>
          <w:szCs w:val="30"/>
        </w:rPr>
        <w:t>Welding Symbols Quick Reference Chart</w:t>
      </w:r>
    </w:p>
    <w:p w:rsidR="000047B2" w:rsidRDefault="00000000">
      <w:pPr>
        <w:spacing w:after="160"/>
      </w:pPr>
      <w:r>
        <w:rPr>
          <w:i/>
          <w:iCs/>
          <w:color w:val="595959"/>
          <w:sz w:val="17"/>
          <w:szCs w:val="17"/>
        </w:rPr>
        <w:t>Free crash-course reference — FreeDocumentsHub.com   |   Companion to: Welding Symbols Crash Course — Read Any Welding Drawing in 30 Minutes</w:t>
      </w:r>
    </w:p>
    <w:tbl>
      <w:tblPr>
        <w:tblW w:w="13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30"/>
        <w:gridCol w:w="180"/>
        <w:gridCol w:w="6670"/>
      </w:tblGrid>
      <w:tr w:rsidR="000047B2">
        <w:tblPrEx>
          <w:tblCellMar>
            <w:top w:w="0" w:type="dxa"/>
            <w:bottom w:w="0" w:type="dxa"/>
          </w:tblCellMar>
        </w:tblPrEx>
        <w:tc>
          <w:tcPr>
            <w:tcW w:w="6800" w:type="dxa"/>
          </w:tcPr>
          <w:tbl>
            <w:tblPr>
              <w:tblW w:w="6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6800"/>
            </w:tblGrid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800" w:type="dxa"/>
                  <w:tcBorders>
                    <w:top w:val="single" w:sz="4" w:space="0" w:color="1F3864"/>
                    <w:left w:val="single" w:sz="4" w:space="0" w:color="1F3864"/>
                    <w:bottom w:val="single" w:sz="4" w:space="0" w:color="1F3864"/>
                    <w:right w:val="single" w:sz="4" w:space="0" w:color="1F3864"/>
                  </w:tcBorders>
                  <w:shd w:val="clear" w:color="auto" w:fill="1F3864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</w:tcPr>
                <w:p w:rsidR="000047B2" w:rsidRDefault="00000000">
                  <w:r>
                    <w:rPr>
                      <w:b/>
                      <w:bCs/>
                      <w:color w:val="FFFFFF"/>
                    </w:rPr>
                    <w:t>BASIC WELD SYMBOLS</w:t>
                  </w:r>
                </w:p>
              </w:tc>
            </w:tr>
          </w:tbl>
          <w:p w:rsidR="000047B2" w:rsidRDefault="000047B2">
            <w:pPr>
              <w:spacing w:after="60"/>
            </w:pPr>
          </w:p>
          <w:tbl>
            <w:tblPr>
              <w:tblW w:w="6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0"/>
              <w:gridCol w:w="2400"/>
              <w:gridCol w:w="2900"/>
            </w:tblGrid>
            <w:tr w:rsidR="000047B2">
              <w:tblPrEx>
                <w:tblCellMar>
                  <w:top w:w="0" w:type="dxa"/>
                  <w:bottom w:w="0" w:type="dxa"/>
                </w:tblCellMar>
              </w:tblPrEx>
              <w:trPr>
                <w:tblHeader/>
              </w:trPr>
              <w:tc>
                <w:tcPr>
                  <w:tcW w:w="15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2E75B6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:rsidR="000047B2" w:rsidRDefault="00000000"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>Weld Type</w:t>
                  </w:r>
                </w:p>
              </w:tc>
              <w:tc>
                <w:tcPr>
                  <w:tcW w:w="24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2E75B6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:rsidR="000047B2" w:rsidRDefault="00000000"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>Shape</w:t>
                  </w:r>
                </w:p>
              </w:tc>
              <w:tc>
                <w:tcPr>
                  <w:tcW w:w="2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2E75B6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:rsidR="000047B2" w:rsidRDefault="00000000"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>Typically Used For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Fillet</w:t>
                  </w:r>
                </w:p>
              </w:tc>
              <w:tc>
                <w:tcPr>
                  <w:tcW w:w="24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Right triangle on the line</w:t>
                  </w:r>
                </w:p>
              </w:tc>
              <w:tc>
                <w:tcPr>
                  <w:tcW w:w="2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T-joints, lap joints, corners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Square Groove</w:t>
                  </w:r>
                </w:p>
              </w:tc>
              <w:tc>
                <w:tcPr>
                  <w:tcW w:w="24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Two short parallel lines</w:t>
                  </w:r>
                </w:p>
              </w:tc>
              <w:tc>
                <w:tcPr>
                  <w:tcW w:w="2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Thin-wall butt joints, no prep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V-Groove</w:t>
                  </w:r>
                </w:p>
              </w:tc>
              <w:tc>
                <w:tcPr>
                  <w:tcW w:w="24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Open “V” shape</w:t>
                  </w:r>
                </w:p>
              </w:tc>
              <w:tc>
                <w:tcPr>
                  <w:tcW w:w="2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Beveled butt joints, vessel shells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Bevel-Groove</w:t>
                  </w:r>
                </w:p>
              </w:tc>
              <w:tc>
                <w:tcPr>
                  <w:tcW w:w="24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Half a “V,” one vertical side</w:t>
                  </w:r>
                </w:p>
              </w:tc>
              <w:tc>
                <w:tcPr>
                  <w:tcW w:w="2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One edge beveled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U-Groove</w:t>
                  </w:r>
                </w:p>
              </w:tc>
              <w:tc>
                <w:tcPr>
                  <w:tcW w:w="24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Rounded, cup-shaped channel</w:t>
                  </w:r>
                </w:p>
              </w:tc>
              <w:tc>
                <w:tcPr>
                  <w:tcW w:w="2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Thick-wall butt joints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J-Groove</w:t>
                  </w:r>
                </w:p>
              </w:tc>
              <w:tc>
                <w:tcPr>
                  <w:tcW w:w="24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Half a “U,” one vertical side</w:t>
                  </w:r>
                </w:p>
              </w:tc>
              <w:tc>
                <w:tcPr>
                  <w:tcW w:w="2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Thick-wall, one edge prepped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Plug / Slot</w:t>
                  </w:r>
                </w:p>
              </w:tc>
              <w:tc>
                <w:tcPr>
                  <w:tcW w:w="24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Rectangle</w:t>
                  </w:r>
                </w:p>
              </w:tc>
              <w:tc>
                <w:tcPr>
                  <w:tcW w:w="2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Overlapping plates through a hole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Spot / Projection</w:t>
                  </w:r>
                </w:p>
              </w:tc>
              <w:tc>
                <w:tcPr>
                  <w:tcW w:w="24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Circle</w:t>
                  </w:r>
                </w:p>
              </w:tc>
              <w:tc>
                <w:tcPr>
                  <w:tcW w:w="2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Resistance welds, sheet metal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Seam</w:t>
                  </w:r>
                </w:p>
              </w:tc>
              <w:tc>
                <w:tcPr>
                  <w:tcW w:w="24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Circle with tail lines through it</w:t>
                  </w:r>
                </w:p>
              </w:tc>
              <w:tc>
                <w:tcPr>
                  <w:tcW w:w="2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Continuous resistance weld line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Backing</w:t>
                  </w:r>
                </w:p>
              </w:tc>
              <w:tc>
                <w:tcPr>
                  <w:tcW w:w="24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Rectangle below the line</w:t>
                  </w:r>
                </w:p>
              </w:tc>
              <w:tc>
                <w:tcPr>
                  <w:tcW w:w="2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Backing strip behind a groove weld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Surfacing</w:t>
                  </w:r>
                </w:p>
              </w:tc>
              <w:tc>
                <w:tcPr>
                  <w:tcW w:w="24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Shallow wave-like curved lines</w:t>
                  </w:r>
                </w:p>
              </w:tc>
              <w:tc>
                <w:tcPr>
                  <w:tcW w:w="2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Build-up / cladding on a surface</w:t>
                  </w:r>
                </w:p>
              </w:tc>
            </w:tr>
          </w:tbl>
          <w:p w:rsidR="000047B2" w:rsidRDefault="000047B2">
            <w:pPr>
              <w:spacing w:after="120"/>
            </w:pPr>
          </w:p>
          <w:tbl>
            <w:tblPr>
              <w:tblW w:w="6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6800"/>
            </w:tblGrid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800" w:type="dxa"/>
                  <w:tcBorders>
                    <w:top w:val="single" w:sz="4" w:space="0" w:color="1F3864"/>
                    <w:left w:val="single" w:sz="4" w:space="0" w:color="1F3864"/>
                    <w:bottom w:val="single" w:sz="4" w:space="0" w:color="1F3864"/>
                    <w:right w:val="single" w:sz="4" w:space="0" w:color="1F3864"/>
                  </w:tcBorders>
                  <w:shd w:val="clear" w:color="auto" w:fill="1F3864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</w:tcPr>
                <w:p w:rsidR="000047B2" w:rsidRDefault="00000000">
                  <w:r>
                    <w:rPr>
                      <w:b/>
                      <w:bCs/>
                      <w:color w:val="FFFFFF"/>
                    </w:rPr>
                    <w:t>FINISH METHOD CODES</w:t>
                  </w:r>
                </w:p>
              </w:tc>
            </w:tr>
          </w:tbl>
          <w:p w:rsidR="000047B2" w:rsidRDefault="000047B2">
            <w:pPr>
              <w:spacing w:after="60"/>
            </w:pPr>
          </w:p>
          <w:tbl>
            <w:tblPr>
              <w:tblW w:w="34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0"/>
              <w:gridCol w:w="1900"/>
            </w:tblGrid>
            <w:tr w:rsidR="000047B2">
              <w:tblPrEx>
                <w:tblCellMar>
                  <w:top w:w="0" w:type="dxa"/>
                  <w:bottom w:w="0" w:type="dxa"/>
                </w:tblCellMar>
              </w:tblPrEx>
              <w:trPr>
                <w:tblHeader/>
              </w:trPr>
              <w:tc>
                <w:tcPr>
                  <w:tcW w:w="15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2E75B6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:rsidR="000047B2" w:rsidRDefault="00000000"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>Code</w:t>
                  </w:r>
                </w:p>
              </w:tc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2E75B6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:rsidR="000047B2" w:rsidRDefault="00000000"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>Method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C</w:t>
                  </w:r>
                </w:p>
              </w:tc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Chipping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G</w:t>
                  </w:r>
                </w:p>
              </w:tc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Grinding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M</w:t>
                  </w:r>
                </w:p>
              </w:tc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Machining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R</w:t>
                  </w:r>
                </w:p>
              </w:tc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Rolling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H</w:t>
                  </w:r>
                </w:p>
              </w:tc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Hammering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P</w:t>
                  </w:r>
                </w:p>
              </w:tc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Peening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U</w:t>
                  </w:r>
                </w:p>
              </w:tc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Unspecified</w:t>
                  </w:r>
                </w:p>
              </w:tc>
            </w:tr>
          </w:tbl>
          <w:p w:rsidR="000047B2" w:rsidRDefault="000047B2"/>
        </w:tc>
        <w:tc>
          <w:tcPr>
            <w:tcW w:w="240" w:type="dxa"/>
          </w:tcPr>
          <w:p w:rsidR="000047B2" w:rsidRDefault="000047B2"/>
        </w:tc>
        <w:tc>
          <w:tcPr>
            <w:tcW w:w="6640" w:type="dxa"/>
          </w:tcPr>
          <w:tbl>
            <w:tblPr>
              <w:tblW w:w="66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6640"/>
            </w:tblGrid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640" w:type="dxa"/>
                  <w:tcBorders>
                    <w:top w:val="single" w:sz="4" w:space="0" w:color="1F3864"/>
                    <w:left w:val="single" w:sz="4" w:space="0" w:color="1F3864"/>
                    <w:bottom w:val="single" w:sz="4" w:space="0" w:color="1F3864"/>
                    <w:right w:val="single" w:sz="4" w:space="0" w:color="1F3864"/>
                  </w:tcBorders>
                  <w:shd w:val="clear" w:color="auto" w:fill="1F3864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</w:tcPr>
                <w:p w:rsidR="000047B2" w:rsidRDefault="00000000">
                  <w:r>
                    <w:rPr>
                      <w:b/>
                      <w:bCs/>
                      <w:color w:val="FFFFFF"/>
                    </w:rPr>
                    <w:t>SYMBOL ANATOMY &amp; DIMENSIONS</w:t>
                  </w:r>
                </w:p>
              </w:tc>
            </w:tr>
          </w:tbl>
          <w:p w:rsidR="000047B2" w:rsidRDefault="000047B2">
            <w:pPr>
              <w:spacing w:after="60"/>
            </w:pPr>
          </w:p>
          <w:tbl>
            <w:tblPr>
              <w:tblW w:w="45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900"/>
              <w:gridCol w:w="2640"/>
            </w:tblGrid>
            <w:tr w:rsidR="000047B2">
              <w:tblPrEx>
                <w:tblCellMar>
                  <w:top w:w="0" w:type="dxa"/>
                  <w:bottom w:w="0" w:type="dxa"/>
                </w:tblCellMar>
              </w:tblPrEx>
              <w:trPr>
                <w:tblHeader/>
              </w:trPr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2E75B6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:rsidR="000047B2" w:rsidRDefault="00000000"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>Element</w:t>
                  </w:r>
                </w:p>
              </w:tc>
              <w:tc>
                <w:tcPr>
                  <w:tcW w:w="26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2E75B6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:rsidR="000047B2" w:rsidRDefault="00000000"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>Meaning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Reference line</w:t>
                  </w:r>
                </w:p>
              </w:tc>
              <w:tc>
                <w:tcPr>
                  <w:tcW w:w="26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Horizontal line everything attaches to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Arrow</w:t>
                  </w:r>
                </w:p>
              </w:tc>
              <w:tc>
                <w:tcPr>
                  <w:tcW w:w="26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Points from the line to the actual joint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Symbol below line</w:t>
                  </w:r>
                </w:p>
              </w:tc>
              <w:tc>
                <w:tcPr>
                  <w:tcW w:w="26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= ARROW SIDE (weld faces the arrow)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Symbol above line</w:t>
                  </w:r>
                </w:p>
              </w:tc>
              <w:tc>
                <w:tcPr>
                  <w:tcW w:w="26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= OTHER SIDE (weld faces away from arrow)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Symbol both sides</w:t>
                  </w:r>
                </w:p>
              </w:tc>
              <w:tc>
                <w:tcPr>
                  <w:tcW w:w="26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= weld both faces of the joint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Size (left of symbol)</w:t>
                  </w:r>
                </w:p>
              </w:tc>
              <w:tc>
                <w:tcPr>
                  <w:tcW w:w="26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Leg length / groove depth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Length (right of symbol)</w:t>
                  </w:r>
                </w:p>
              </w:tc>
              <w:tc>
                <w:tcPr>
                  <w:tcW w:w="26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Run length; blank = full length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Pitch (right, after length)</w:t>
                  </w:r>
                </w:p>
              </w:tc>
              <w:tc>
                <w:tcPr>
                  <w:tcW w:w="26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e.g. 50-150 = 50 mm weld every 150 mm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Root opening</w:t>
                  </w:r>
                </w:p>
              </w:tc>
              <w:tc>
                <w:tcPr>
                  <w:tcW w:w="26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Small number inside groove mouth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Included angle</w:t>
                  </w:r>
                </w:p>
              </w:tc>
              <w:tc>
                <w:tcPr>
                  <w:tcW w:w="26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Angle value at groove mouth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Tail (forked end)</w:t>
                  </w:r>
                </w:p>
              </w:tc>
              <w:tc>
                <w:tcPr>
                  <w:tcW w:w="26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WPS no., process, spec, NDE reference</w:t>
                  </w:r>
                </w:p>
              </w:tc>
            </w:tr>
          </w:tbl>
          <w:p w:rsidR="000047B2" w:rsidRDefault="000047B2">
            <w:pPr>
              <w:spacing w:after="120"/>
            </w:pPr>
          </w:p>
          <w:tbl>
            <w:tblPr>
              <w:tblW w:w="66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6640"/>
            </w:tblGrid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640" w:type="dxa"/>
                  <w:tcBorders>
                    <w:top w:val="single" w:sz="4" w:space="0" w:color="1F3864"/>
                    <w:left w:val="single" w:sz="4" w:space="0" w:color="1F3864"/>
                    <w:bottom w:val="single" w:sz="4" w:space="0" w:color="1F3864"/>
                    <w:right w:val="single" w:sz="4" w:space="0" w:color="1F3864"/>
                  </w:tcBorders>
                  <w:shd w:val="clear" w:color="auto" w:fill="1F3864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</w:tcPr>
                <w:p w:rsidR="000047B2" w:rsidRDefault="00000000">
                  <w:r>
                    <w:rPr>
                      <w:b/>
                      <w:bCs/>
                      <w:color w:val="FFFFFF"/>
                    </w:rPr>
                    <w:t>SUPPLEMENTARY SYMBOLS</w:t>
                  </w:r>
                </w:p>
              </w:tc>
            </w:tr>
          </w:tbl>
          <w:p w:rsidR="000047B2" w:rsidRDefault="000047B2">
            <w:pPr>
              <w:spacing w:after="60"/>
            </w:pPr>
          </w:p>
          <w:tbl>
            <w:tblPr>
              <w:tblW w:w="45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900"/>
              <w:gridCol w:w="2640"/>
            </w:tblGrid>
            <w:tr w:rsidR="000047B2">
              <w:tblPrEx>
                <w:tblCellMar>
                  <w:top w:w="0" w:type="dxa"/>
                  <w:bottom w:w="0" w:type="dxa"/>
                </w:tblCellMar>
              </w:tblPrEx>
              <w:trPr>
                <w:tblHeader/>
              </w:trPr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2E75B6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:rsidR="000047B2" w:rsidRDefault="00000000"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>Mark</w:t>
                  </w:r>
                </w:p>
              </w:tc>
              <w:tc>
                <w:tcPr>
                  <w:tcW w:w="26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2E75B6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:rsidR="000047B2" w:rsidRDefault="00000000"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>Meaning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Circle at the bend</w:t>
                  </w:r>
                </w:p>
              </w:tc>
              <w:tc>
                <w:tcPr>
                  <w:tcW w:w="26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Weld ALL AROUND the joint perimeter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Flag at the bend</w:t>
                  </w:r>
                </w:p>
              </w:tc>
              <w:tc>
                <w:tcPr>
                  <w:tcW w:w="26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FIELD WELD — completed on site, not in shop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Flat line on symbol</w:t>
                  </w:r>
                </w:p>
              </w:tc>
              <w:tc>
                <w:tcPr>
                  <w:tcW w:w="26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FLUSH contour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Outward curve on symbol</w:t>
                  </w:r>
                </w:p>
              </w:tc>
              <w:tc>
                <w:tcPr>
                  <w:tcW w:w="26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CONVEX contour</w:t>
                  </w:r>
                </w:p>
              </w:tc>
            </w:tr>
            <w:tr w:rsidR="000047B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Inward curve on symbol</w:t>
                  </w:r>
                </w:p>
              </w:tc>
              <w:tc>
                <w:tcPr>
                  <w:tcW w:w="26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0047B2" w:rsidRDefault="00000000">
                  <w:r>
                    <w:rPr>
                      <w:sz w:val="16"/>
                      <w:szCs w:val="16"/>
                    </w:rPr>
                    <w:t>CONCAVE contour</w:t>
                  </w:r>
                </w:p>
              </w:tc>
            </w:tr>
          </w:tbl>
          <w:p w:rsidR="000047B2" w:rsidRDefault="000047B2"/>
        </w:tc>
      </w:tr>
    </w:tbl>
    <w:p w:rsidR="000047B2" w:rsidRDefault="000047B2">
      <w:pPr>
        <w:spacing w:after="160"/>
      </w:pPr>
    </w:p>
    <w:p w:rsidR="000047B2" w:rsidRDefault="00000000">
      <w:r>
        <w:rPr>
          <w:i/>
          <w:iCs/>
          <w:color w:val="595959"/>
          <w:sz w:val="16"/>
          <w:szCs w:val="16"/>
        </w:rPr>
        <w:t>Need your WPS/PQR packages, MTR traceability, NDE reports, or full MDR data books prepared? Visit freedocumentshub.com for ASME and Saudi Aramco AVL documentation services.</w:t>
      </w:r>
    </w:p>
    <w:sectPr w:rsidR="000047B2" w:rsidSect="007824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080" w:right="1080" w:bottom="1080" w:left="108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D24770" w:rsidRDefault="00D24770" w:rsidP="0078244F">
      <w:r>
        <w:separator/>
      </w:r>
    </w:p>
  </w:endnote>
  <w:endnote w:type="continuationSeparator" w:id="0">
    <w:p w:rsidR="00D24770" w:rsidRDefault="00D24770" w:rsidP="00782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78244F" w:rsidRDefault="0078244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78244F" w:rsidRDefault="0078244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78244F" w:rsidRDefault="007824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D24770" w:rsidRDefault="00D24770" w:rsidP="0078244F">
      <w:r>
        <w:separator/>
      </w:r>
    </w:p>
  </w:footnote>
  <w:footnote w:type="continuationSeparator" w:id="0">
    <w:p w:rsidR="00D24770" w:rsidRDefault="00D24770" w:rsidP="007824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78244F" w:rsidRDefault="0078244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78244F" w:rsidRDefault="0078244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78244F" w:rsidRDefault="007824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3E00022"/>
    <w:multiLevelType w:val="hybridMultilevel"/>
    <w:tmpl w:val="ADE47342"/>
    <w:lvl w:ilvl="0" w:tplc="23943360">
      <w:start w:val="1"/>
      <w:numFmt w:val="bullet"/>
      <w:lvlText w:val="●"/>
      <w:lvlJc w:val="left"/>
      <w:pPr>
        <w:ind w:left="720" w:hanging="360"/>
      </w:pPr>
    </w:lvl>
    <w:lvl w:ilvl="1" w:tplc="4770F246">
      <w:start w:val="1"/>
      <w:numFmt w:val="bullet"/>
      <w:lvlText w:val="○"/>
      <w:lvlJc w:val="left"/>
      <w:pPr>
        <w:ind w:left="1440" w:hanging="360"/>
      </w:pPr>
    </w:lvl>
    <w:lvl w:ilvl="2" w:tplc="165653C2">
      <w:start w:val="1"/>
      <w:numFmt w:val="bullet"/>
      <w:lvlText w:val="■"/>
      <w:lvlJc w:val="left"/>
      <w:pPr>
        <w:ind w:left="2160" w:hanging="360"/>
      </w:pPr>
    </w:lvl>
    <w:lvl w:ilvl="3" w:tplc="AE00E5D4">
      <w:start w:val="1"/>
      <w:numFmt w:val="bullet"/>
      <w:lvlText w:val="●"/>
      <w:lvlJc w:val="left"/>
      <w:pPr>
        <w:ind w:left="2880" w:hanging="360"/>
      </w:pPr>
    </w:lvl>
    <w:lvl w:ilvl="4" w:tplc="8F9CCE2C">
      <w:start w:val="1"/>
      <w:numFmt w:val="bullet"/>
      <w:lvlText w:val="○"/>
      <w:lvlJc w:val="left"/>
      <w:pPr>
        <w:ind w:left="3600" w:hanging="360"/>
      </w:pPr>
    </w:lvl>
    <w:lvl w:ilvl="5" w:tplc="0F66FA92">
      <w:start w:val="1"/>
      <w:numFmt w:val="bullet"/>
      <w:lvlText w:val="■"/>
      <w:lvlJc w:val="left"/>
      <w:pPr>
        <w:ind w:left="4320" w:hanging="360"/>
      </w:pPr>
    </w:lvl>
    <w:lvl w:ilvl="6" w:tplc="7172C3E2">
      <w:start w:val="1"/>
      <w:numFmt w:val="bullet"/>
      <w:lvlText w:val="●"/>
      <w:lvlJc w:val="left"/>
      <w:pPr>
        <w:ind w:left="5040" w:hanging="360"/>
      </w:pPr>
    </w:lvl>
    <w:lvl w:ilvl="7" w:tplc="4210D3AE">
      <w:start w:val="1"/>
      <w:numFmt w:val="bullet"/>
      <w:lvlText w:val="●"/>
      <w:lvlJc w:val="left"/>
      <w:pPr>
        <w:ind w:left="5760" w:hanging="360"/>
      </w:pPr>
    </w:lvl>
    <w:lvl w:ilvl="8" w:tplc="75362744">
      <w:start w:val="1"/>
      <w:numFmt w:val="bullet"/>
      <w:lvlText w:val="●"/>
      <w:lvlJc w:val="left"/>
      <w:pPr>
        <w:ind w:left="6480" w:hanging="360"/>
      </w:pPr>
    </w:lvl>
  </w:abstractNum>
  <w:num w:numId="1" w16cid:durableId="208807278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7B2"/>
    <w:rsid w:val="000047B2"/>
    <w:rsid w:val="0078244F"/>
    <w:rsid w:val="00B541F1"/>
    <w:rsid w:val="00D24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C1C100A3-7062-CE43-AE7C-A72DCC83D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18"/>
        <w:szCs w:val="18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8244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244F"/>
  </w:style>
  <w:style w:type="paragraph" w:styleId="Footer">
    <w:name w:val="footer"/>
    <w:basedOn w:val="Normal"/>
    <w:link w:val="FooterChar"/>
    <w:uiPriority w:val="99"/>
    <w:unhideWhenUsed/>
    <w:rsid w:val="0078244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24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322</Words>
  <Characters>1841</Characters>
  <Application>Microsoft Office Word</Application>
  <DocSecurity>0</DocSecurity>
  <Lines>15</Lines>
  <Paragraphs>4</Paragraphs>
  <ScaleCrop>false</ScaleCrop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Microsoft Office User</cp:lastModifiedBy>
  <cp:revision>2</cp:revision>
  <dcterms:created xsi:type="dcterms:W3CDTF">2026-06-25T04:25:00Z</dcterms:created>
  <dcterms:modified xsi:type="dcterms:W3CDTF">2026-06-25T04:36:00Z</dcterms:modified>
</cp:coreProperties>
</file>